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5E" w:rsidRPr="00BE5CEB" w:rsidRDefault="00A37B5E" w:rsidP="002C7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Новонадыровский  сельский </w:t>
      </w:r>
      <w:r w:rsidRPr="00BE5CEB">
        <w:rPr>
          <w:rFonts w:ascii="Times New Roman" w:hAnsi="Times New Roman" w:cs="Times New Roman"/>
          <w:sz w:val="28"/>
          <w:szCs w:val="28"/>
        </w:rPr>
        <w:t>Совет</w:t>
      </w:r>
    </w:p>
    <w:p w:rsidR="00A37B5E" w:rsidRDefault="00A37B5E" w:rsidP="00E0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EB">
        <w:rPr>
          <w:rFonts w:ascii="Times New Roman" w:hAnsi="Times New Roman" w:cs="Times New Roman"/>
          <w:sz w:val="28"/>
          <w:szCs w:val="28"/>
        </w:rPr>
        <w:t>Альметьевского муниципального района Республики Татарстан</w:t>
      </w:r>
    </w:p>
    <w:p w:rsidR="00A37B5E" w:rsidRDefault="00A37B5E" w:rsidP="00E0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E02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6">
        <w:rPr>
          <w:rFonts w:ascii="Times New Roman" w:hAnsi="Times New Roman" w:cs="Times New Roman"/>
          <w:sz w:val="28"/>
          <w:szCs w:val="28"/>
        </w:rPr>
        <w:t>Р Е Ш Е Н И Е</w:t>
      </w:r>
    </w:p>
    <w:p w:rsidR="00A37B5E" w:rsidRPr="004A1C96" w:rsidRDefault="00A37B5E" w:rsidP="00E02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E02CC1">
      <w:pPr>
        <w:rPr>
          <w:rFonts w:ascii="Times New Roman" w:hAnsi="Times New Roman" w:cs="Times New Roman"/>
          <w:sz w:val="28"/>
          <w:szCs w:val="28"/>
        </w:rPr>
      </w:pPr>
    </w:p>
    <w:p w:rsidR="00A37B5E" w:rsidRPr="004A1C96" w:rsidRDefault="00A37B5E" w:rsidP="00E02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№73</w:t>
      </w:r>
      <w:r w:rsidRPr="004A1C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15 апреля  </w:t>
      </w:r>
      <w:r w:rsidRPr="004A1C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A1C96">
        <w:rPr>
          <w:rFonts w:ascii="Times New Roman" w:hAnsi="Times New Roman" w:cs="Times New Roman"/>
          <w:sz w:val="28"/>
          <w:szCs w:val="28"/>
        </w:rPr>
        <w:t>г.</w:t>
      </w:r>
    </w:p>
    <w:p w:rsidR="00A37B5E" w:rsidRDefault="00A37B5E" w:rsidP="004B307E">
      <w:pPr>
        <w:pStyle w:val="Heading1"/>
        <w:ind w:left="637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893"/>
        <w:gridCol w:w="5536"/>
      </w:tblGrid>
      <w:tr w:rsidR="00A37B5E" w:rsidRPr="00795C18">
        <w:tc>
          <w:tcPr>
            <w:tcW w:w="3971" w:type="dxa"/>
          </w:tcPr>
          <w:p w:rsidR="00A37B5E" w:rsidRPr="00795C18" w:rsidRDefault="00A37B5E" w:rsidP="00795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5E" w:rsidRPr="00795C18" w:rsidRDefault="00A37B5E" w:rsidP="00795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5E" w:rsidRPr="00795C18" w:rsidRDefault="00A37B5E" w:rsidP="00795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5E" w:rsidRPr="00795C18" w:rsidRDefault="00A37B5E" w:rsidP="00795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</w:tcPr>
          <w:p w:rsidR="00A37B5E" w:rsidRPr="00795C18" w:rsidRDefault="00A37B5E" w:rsidP="006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Новонадыровского</w:t>
            </w: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Альметьевского муниципального района</w:t>
            </w:r>
          </w:p>
          <w:p w:rsidR="00A37B5E" w:rsidRPr="00795C18" w:rsidRDefault="00A37B5E" w:rsidP="002C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за 2012 год</w:t>
            </w:r>
          </w:p>
        </w:tc>
      </w:tr>
    </w:tbl>
    <w:p w:rsidR="00A37B5E" w:rsidRDefault="00A37B5E" w:rsidP="00695AF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695AF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52657">
          <w:rPr>
            <w:rStyle w:val="Hyperlink"/>
          </w:rPr>
          <w:t>garantf1://12012604.0/</w:t>
        </w:r>
      </w:hyperlink>
      <w:r w:rsidRPr="004B307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 xml:space="preserve">кодексом Республики Татарстан, </w:t>
      </w:r>
      <w:hyperlink r:id="rId5" w:history="1">
        <w:r w:rsidRPr="004B307E">
          <w:rPr>
            <w:rStyle w:val="a1"/>
            <w:b w:val="0"/>
            <w:bCs w:val="0"/>
            <w:color w:val="auto"/>
            <w:sz w:val="28"/>
            <w:szCs w:val="28"/>
          </w:rPr>
          <w:t>Положением</w:t>
        </w:r>
      </w:hyperlink>
      <w:r w:rsidRPr="004B307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Новонадыровском сельском поселении </w:t>
      </w:r>
      <w:r w:rsidRPr="004B307E">
        <w:rPr>
          <w:rFonts w:ascii="Times New Roman" w:hAnsi="Times New Roman" w:cs="Times New Roman"/>
          <w:sz w:val="28"/>
          <w:szCs w:val="28"/>
        </w:rPr>
        <w:t>Альметьевск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07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Новонадыровского  сельского Совета Альметьевского муниципального района   №35  от 14 декабря 2011 года,  учитывая результаты публичных слушаний от 18 марта 2013 года</w:t>
      </w:r>
      <w:r w:rsidRPr="004B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5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695A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Новонадыровский сельский </w:t>
      </w:r>
      <w:r w:rsidRPr="004B307E">
        <w:rPr>
          <w:rFonts w:ascii="Times New Roman" w:hAnsi="Times New Roman" w:cs="Times New Roman"/>
          <w:sz w:val="28"/>
          <w:szCs w:val="28"/>
        </w:rPr>
        <w:t>Совет Р Е Ш И Л:</w:t>
      </w: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7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Новонадыровского сельского поселения </w:t>
      </w:r>
      <w:r w:rsidRPr="004B307E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07E">
        <w:rPr>
          <w:rFonts w:ascii="Times New Roman" w:hAnsi="Times New Roman" w:cs="Times New Roman"/>
          <w:sz w:val="28"/>
          <w:szCs w:val="28"/>
        </w:rPr>
        <w:t xml:space="preserve"> год по доходам в сумме  </w:t>
      </w:r>
      <w:r>
        <w:rPr>
          <w:rFonts w:ascii="Times New Roman" w:hAnsi="Times New Roman" w:cs="Times New Roman"/>
          <w:sz w:val="28"/>
          <w:szCs w:val="28"/>
        </w:rPr>
        <w:t xml:space="preserve">3200587,63 </w:t>
      </w:r>
      <w:r w:rsidRPr="004B307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07E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3361811,98 </w:t>
      </w:r>
      <w:r w:rsidRPr="004B307E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4B307E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4B30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4B307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Новонадыровского поселения</w:t>
      </w:r>
      <w:r w:rsidRPr="004B307E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161224,35 руб.,</w:t>
      </w:r>
      <w:r w:rsidRPr="004B307E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7E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Новонадыровского сельского поселения А</w:t>
      </w:r>
      <w:r w:rsidRPr="004B307E">
        <w:rPr>
          <w:rFonts w:ascii="Times New Roman" w:hAnsi="Times New Roman" w:cs="Times New Roman"/>
          <w:sz w:val="28"/>
          <w:szCs w:val="28"/>
        </w:rPr>
        <w:t xml:space="preserve">льметьевского муниципального района по кодам классификации доходов бюджетов согласно </w:t>
      </w:r>
      <w:hyperlink r:id="rId6" w:anchor="sub_200" w:history="1">
        <w:r w:rsidRPr="004B307E">
          <w:rPr>
            <w:rStyle w:val="a1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4B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>№ 1;</w:t>
      </w: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7E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Новонадыровского сельского поселения </w:t>
      </w:r>
      <w:r w:rsidRPr="004B307E">
        <w:rPr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7" w:anchor="sub_200" w:history="1">
        <w:r w:rsidRPr="004B307E">
          <w:rPr>
            <w:rStyle w:val="a1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4B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>№2;</w:t>
      </w:r>
    </w:p>
    <w:p w:rsidR="00A37B5E" w:rsidRPr="00BB0ED7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D7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Новонадыровского сельского поселения </w:t>
      </w:r>
      <w:r w:rsidRPr="00BB0ED7">
        <w:rPr>
          <w:rFonts w:ascii="Times New Roman" w:hAnsi="Times New Roman" w:cs="Times New Roman"/>
          <w:sz w:val="28"/>
          <w:szCs w:val="28"/>
        </w:rPr>
        <w:t>Альметьевского муниципального района по ведомственной структуре расходов бюджета  согласно приложению №3;</w:t>
      </w:r>
    </w:p>
    <w:p w:rsidR="00A37B5E" w:rsidRDefault="00A37B5E" w:rsidP="004B30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D7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Новонадыровского сельского поселения</w:t>
      </w:r>
      <w:r w:rsidRPr="00BB0ED7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 по разделам, подразделам, целевым статьям, видам расходов, классификации операций сектора государственного управления, относящихся к расходам бюджета, согласно приложению №4;</w:t>
      </w:r>
    </w:p>
    <w:p w:rsidR="00A37B5E" w:rsidRPr="00BB0ED7" w:rsidRDefault="00A37B5E" w:rsidP="004B30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Pr="004B307E" w:rsidRDefault="00A37B5E" w:rsidP="00931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D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Новонадыровского сельского поселения </w:t>
      </w:r>
      <w:r w:rsidRPr="004B307E">
        <w:rPr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по кодам классификации источников финансирования дефицитов бюджетов согласно </w:t>
      </w:r>
      <w:hyperlink r:id="rId8" w:anchor="sub_200" w:history="1">
        <w:r w:rsidRPr="004B307E">
          <w:rPr>
            <w:rStyle w:val="a1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4B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>№ 5;</w:t>
      </w:r>
    </w:p>
    <w:p w:rsidR="00A37B5E" w:rsidRDefault="00A37B5E" w:rsidP="00931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7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Новонадыровского сельского поселения </w:t>
      </w:r>
      <w:r w:rsidRPr="004B307E">
        <w:rPr>
          <w:rFonts w:ascii="Times New Roman" w:hAnsi="Times New Roman" w:cs="Times New Roman"/>
          <w:sz w:val="28"/>
          <w:szCs w:val="28"/>
        </w:rPr>
        <w:t xml:space="preserve">Альметьевского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r:id="rId9" w:anchor="sub_200" w:history="1">
        <w:r w:rsidRPr="004B307E">
          <w:rPr>
            <w:rStyle w:val="a1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4B3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07E">
        <w:rPr>
          <w:rFonts w:ascii="Times New Roman" w:hAnsi="Times New Roman" w:cs="Times New Roman"/>
          <w:sz w:val="28"/>
          <w:szCs w:val="28"/>
        </w:rPr>
        <w:t>№ 6.</w:t>
      </w:r>
    </w:p>
    <w:p w:rsidR="00A37B5E" w:rsidRPr="004B307E" w:rsidRDefault="00A37B5E" w:rsidP="00931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B5E" w:rsidRPr="004B307E" w:rsidRDefault="00A37B5E" w:rsidP="004B30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245"/>
        <w:gridCol w:w="3184"/>
      </w:tblGrid>
      <w:tr w:rsidR="00A37B5E" w:rsidRPr="00795C18">
        <w:tc>
          <w:tcPr>
            <w:tcW w:w="6272" w:type="dxa"/>
            <w:vAlign w:val="bottom"/>
          </w:tcPr>
          <w:p w:rsidR="00A37B5E" w:rsidRPr="00795C18" w:rsidRDefault="00A37B5E" w:rsidP="00AA710C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Новонадыровского</w:t>
            </w:r>
          </w:p>
          <w:p w:rsidR="00A37B5E" w:rsidRPr="00795C18" w:rsidRDefault="00A37B5E" w:rsidP="00AA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A37B5E" w:rsidRPr="00795C18" w:rsidRDefault="00A37B5E" w:rsidP="00310FAD">
            <w:pPr>
              <w:pStyle w:val="a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С.М.Миннебаев</w:t>
            </w:r>
          </w:p>
        </w:tc>
      </w:tr>
    </w:tbl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F76A3A">
      <w:pPr>
        <w:rPr>
          <w:rFonts w:ascii="Times New Roman" w:hAnsi="Times New Roman" w:cs="Times New Roman"/>
          <w:sz w:val="28"/>
          <w:szCs w:val="28"/>
        </w:rPr>
      </w:pPr>
    </w:p>
    <w:p w:rsidR="00A37B5E" w:rsidRDefault="00A37B5E" w:rsidP="00813A6D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A37B5E" w:rsidSect="00DE5216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tbl>
      <w:tblPr>
        <w:tblW w:w="11322" w:type="dxa"/>
        <w:tblInd w:w="-106" w:type="dxa"/>
        <w:tblLayout w:type="fixed"/>
        <w:tblLook w:val="0000"/>
      </w:tblPr>
      <w:tblGrid>
        <w:gridCol w:w="3024"/>
        <w:gridCol w:w="1596"/>
        <w:gridCol w:w="1248"/>
        <w:gridCol w:w="540"/>
        <w:gridCol w:w="360"/>
        <w:gridCol w:w="1854"/>
        <w:gridCol w:w="236"/>
        <w:gridCol w:w="124"/>
        <w:gridCol w:w="1380"/>
        <w:gridCol w:w="960"/>
      </w:tblGrid>
      <w:tr w:rsidR="00A37B5E" w:rsidRPr="00813A6D" w:rsidTr="00C35144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13A6D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                                                      к Решению Новонадыровского сельского Совета   Альметьевского муниципального района  Республики Татарстан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813A6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13A6D">
              <w:rPr>
                <w:rFonts w:ascii="Times New Roman" w:hAnsi="Times New Roman" w:cs="Times New Roman"/>
                <w:sz w:val="22"/>
                <w:szCs w:val="22"/>
              </w:rPr>
              <w:t xml:space="preserve"> апреля  2013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37B5E" w:rsidRPr="00813A6D" w:rsidTr="00C35144">
        <w:trPr>
          <w:trHeight w:val="11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5E" w:rsidRPr="00813A6D" w:rsidTr="00C35144">
        <w:trPr>
          <w:trHeight w:val="2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5E" w:rsidRPr="00813A6D" w:rsidTr="00C35144">
        <w:trPr>
          <w:trHeight w:val="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813A6D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37B5E" w:rsidRPr="00FF3C76" w:rsidTr="00C35144">
        <w:trPr>
          <w:trHeight w:val="73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бюджета Новонадыровского сельского  поселения по кодам классификации доходов бюджетов за 2012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5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315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</w:tr>
      <w:tr w:rsidR="00A37B5E" w:rsidRPr="00FF3C76" w:rsidTr="00C35144">
        <w:trPr>
          <w:trHeight w:val="30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1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7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 Федеральной  налоговой службы    по     Республике Татарстан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1 370 797.16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7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являющимся налоговыми резидентами Российской Федерации в виде дивидентов от долевого участия в деятельности организаций 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1.01.02.020.01.0.000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296 294.93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9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предпринимательей, нотариусов, занимающихся частной практикой, адвокатов, учредивших адвокатские кабинеты и других лиц, занимающихся частной практикой в соотвествии со статьей 227 Налогового кодекса Российской Федерации (сумма платежа)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1.01.02.020.01.1.000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9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предпринимательей, нотариусов, занимающихся частной практикой, адвокатов, учредивших адвокатские кабинеты и других лиц, занимающихся частной практикой в соотвествии со статьей 227 Налогового кодекса Российской Федерации (взыскания)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1.01.02.020.01.3.000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56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физическими лицами, не  являющимися налоговыми резидентами Российской Федерации (сумма платежа)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1.01.02.030.01.1.000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6 609.40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60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физическими лицами, не  являющимися налоговыми резидентами Российской Федерации (пени,проценты)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1.01.02.030.01.2.000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6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1.05.03.010.01.1.000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5 330.85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6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(пени,проценты)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1.05.03.010.01.2.000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173.37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6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(взыскания)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1.05.03.010.01.3.000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6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1.06.01.030.10.1.000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513 911.95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62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поселений(пени,процены)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1.06.01.030.10.2.000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1 626.84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8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24"/>
            <w:bookmarkEnd w:id="0"/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1.06.06.013.10.1.000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349 230.16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F24"/>
            <w:bookmarkEnd w:id="1"/>
          </w:p>
        </w:tc>
      </w:tr>
      <w:tr w:rsidR="00A37B5E" w:rsidRPr="00FF3C76" w:rsidTr="00C35144">
        <w:trPr>
          <w:trHeight w:val="18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применяемым к объектам налогообложения, расположенным в границах поселений (пени,проценты)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1.06.06.013.10.2.000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1 426.68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83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 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1.06.06.023.10.1.000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195 337.59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83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поселений (пени,проценты)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1.06.06.023.10.2.000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1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поселений (пени,проценты)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1.09.04.053.10.2.000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121.84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34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1.08.04.020.01.1.000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10 650.00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87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1.17.05.050.10.0.000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717.82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6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2.02.01.001.10.0.000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1 192 200.00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8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2.02.01.003.10.0.000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8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2.02.03.003.10.0.000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2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2.02.03.015.10.0.000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7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2.02.04.012.10.0.000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300 874.00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09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2.07.05.000.10.0.000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150 000.00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19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1.11.05.013.10.0.000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107 115.71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02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1.11.05.035.10.0.000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228.72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56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иммущества, находящегося в собственности поселений, в части реализации основных средств по указанному иммуществу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1.14.02.053.10.0.000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4.1.0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6 780.00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118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1.14.06.013.10.0.000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4.3.0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7 380.22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525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3 200 587.63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21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 w:rsidTr="00C35144">
        <w:trPr>
          <w:trHeight w:val="85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B5E" w:rsidRDefault="00A37B5E" w:rsidP="00813A6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A37B5E" w:rsidSect="00C35144">
          <w:pgSz w:w="16838" w:h="11906" w:orient="landscape"/>
          <w:pgMar w:top="1701" w:right="1134" w:bottom="992" w:left="851" w:header="709" w:footer="709" w:gutter="0"/>
          <w:cols w:space="708"/>
          <w:docGrid w:linePitch="360"/>
        </w:sectPr>
      </w:pPr>
    </w:p>
    <w:tbl>
      <w:tblPr>
        <w:tblW w:w="12039" w:type="dxa"/>
        <w:tblInd w:w="-106" w:type="dxa"/>
        <w:tblLayout w:type="fixed"/>
        <w:tblLook w:val="0000"/>
      </w:tblPr>
      <w:tblGrid>
        <w:gridCol w:w="3348"/>
        <w:gridCol w:w="1080"/>
        <w:gridCol w:w="92"/>
        <w:gridCol w:w="100"/>
        <w:gridCol w:w="888"/>
        <w:gridCol w:w="572"/>
        <w:gridCol w:w="328"/>
        <w:gridCol w:w="419"/>
        <w:gridCol w:w="313"/>
        <w:gridCol w:w="348"/>
        <w:gridCol w:w="173"/>
        <w:gridCol w:w="900"/>
        <w:gridCol w:w="61"/>
        <w:gridCol w:w="126"/>
        <w:gridCol w:w="110"/>
        <w:gridCol w:w="8"/>
        <w:gridCol w:w="228"/>
        <w:gridCol w:w="1056"/>
        <w:gridCol w:w="212"/>
        <w:gridCol w:w="24"/>
        <w:gridCol w:w="162"/>
        <w:gridCol w:w="74"/>
        <w:gridCol w:w="44"/>
        <w:gridCol w:w="236"/>
        <w:gridCol w:w="420"/>
        <w:gridCol w:w="717"/>
      </w:tblGrid>
      <w:tr w:rsidR="00A37B5E" w:rsidRPr="00FF3C76" w:rsidTr="00C35144">
        <w:trPr>
          <w:gridAfter w:val="1"/>
          <w:wAfter w:w="717" w:type="dxa"/>
          <w:trHeight w:val="600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10"/>
          <w:wAfter w:w="3173" w:type="dxa"/>
          <w:trHeight w:val="153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FF3C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Приложение 2 к Решению Новонадыровского сельского Совета   Альметьевского муниципального района  Республики Татарстан  № 73 от  15 апреля  2013 года</w:t>
            </w:r>
          </w:p>
        </w:tc>
      </w:tr>
      <w:tr w:rsidR="00A37B5E" w:rsidRPr="00FF3C76">
        <w:trPr>
          <w:gridAfter w:val="10"/>
          <w:wAfter w:w="3173" w:type="dxa"/>
          <w:trHeight w:val="1230"/>
        </w:trPr>
        <w:tc>
          <w:tcPr>
            <w:tcW w:w="88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бюджета бюджет Сиренькинского сельского поселения по кодам видов доходов, подвидов доходов,  классификации операций сектора государственного управления,  относящихся к доходам бюджета,   за 2012 год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10"/>
          <w:wAfter w:w="3173" w:type="dxa"/>
          <w:trHeight w:val="94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37B5E" w:rsidRPr="00FF3C76">
        <w:trPr>
          <w:gridAfter w:val="10"/>
          <w:wAfter w:w="3173" w:type="dxa"/>
          <w:trHeight w:val="42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3 576 193.90</w:t>
            </w:r>
          </w:p>
        </w:tc>
      </w:tr>
      <w:tr w:rsidR="00A37B5E" w:rsidRPr="00FF3C76">
        <w:trPr>
          <w:gridAfter w:val="10"/>
          <w:wAfter w:w="3173" w:type="dxa"/>
          <w:trHeight w:val="52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000 100 00000 00 0000 000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1 105 293.90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707 653.17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000 101 02000 01 0000 110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707 653.17</w:t>
            </w:r>
          </w:p>
        </w:tc>
      </w:tr>
      <w:tr w:rsidR="00A37B5E" w:rsidRPr="00FF3C76">
        <w:trPr>
          <w:gridAfter w:val="10"/>
          <w:wAfter w:w="3173" w:type="dxa"/>
          <w:trHeight w:val="91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000 101 02020 01 0000 110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708 105.32</w:t>
            </w:r>
          </w:p>
        </w:tc>
      </w:tr>
      <w:tr w:rsidR="00A37B5E" w:rsidRPr="00FF3C76">
        <w:trPr>
          <w:gridAfter w:val="10"/>
          <w:wAfter w:w="3173" w:type="dxa"/>
          <w:trHeight w:val="28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000 101 02021 01 0000 110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708 559.52</w:t>
            </w:r>
          </w:p>
        </w:tc>
      </w:tr>
      <w:tr w:rsidR="00A37B5E" w:rsidRPr="00FF3C76">
        <w:trPr>
          <w:gridAfter w:val="10"/>
          <w:wAfter w:w="3173" w:type="dxa"/>
          <w:trHeight w:val="112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000 101 02022 01 0000 110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-454.20</w:t>
            </w:r>
          </w:p>
        </w:tc>
      </w:tr>
      <w:tr w:rsidR="00A37B5E" w:rsidRPr="00FF3C76">
        <w:trPr>
          <w:gridAfter w:val="10"/>
          <w:wAfter w:w="3173" w:type="dxa"/>
          <w:trHeight w:val="124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000 101 02040 01 0000 110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-452.15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328 583.13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000 106 01000 00 0000 110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83 852.78</w:t>
            </w:r>
          </w:p>
        </w:tc>
      </w:tr>
      <w:tr w:rsidR="00A37B5E" w:rsidRPr="00FF3C76">
        <w:trPr>
          <w:gridAfter w:val="10"/>
          <w:wAfter w:w="3173" w:type="dxa"/>
          <w:trHeight w:val="123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000 106 01030 10 0000 110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83 852.78</w:t>
            </w:r>
          </w:p>
        </w:tc>
      </w:tr>
      <w:tr w:rsidR="00A37B5E" w:rsidRPr="00FF3C76">
        <w:trPr>
          <w:gridAfter w:val="10"/>
          <w:wAfter w:w="3173" w:type="dxa"/>
          <w:trHeight w:val="63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000 106 06000 00 0000 110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244 730.35</w:t>
            </w:r>
          </w:p>
        </w:tc>
      </w:tr>
      <w:tr w:rsidR="00A37B5E" w:rsidRPr="00FF3C76">
        <w:trPr>
          <w:gridAfter w:val="10"/>
          <w:wAfter w:w="3173" w:type="dxa"/>
          <w:trHeight w:val="1305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000 106 06010 00 0000 110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11 092.83</w:t>
            </w:r>
          </w:p>
        </w:tc>
      </w:tr>
      <w:tr w:rsidR="00A37B5E" w:rsidRPr="00FF3C76">
        <w:trPr>
          <w:gridAfter w:val="10"/>
          <w:wAfter w:w="3173" w:type="dxa"/>
          <w:trHeight w:val="159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000 106 06013 10 0000 110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11 092.83</w:t>
            </w:r>
          </w:p>
        </w:tc>
      </w:tr>
      <w:tr w:rsidR="00A37B5E" w:rsidRPr="00FF3C76">
        <w:trPr>
          <w:gridAfter w:val="10"/>
          <w:wAfter w:w="3173" w:type="dxa"/>
          <w:trHeight w:val="63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000 106 06020 00 0000 110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233 637.52</w:t>
            </w:r>
          </w:p>
        </w:tc>
      </w:tr>
      <w:tr w:rsidR="00A37B5E" w:rsidRPr="00FF3C76">
        <w:trPr>
          <w:gridAfter w:val="10"/>
          <w:wAfter w:w="3173" w:type="dxa"/>
          <w:trHeight w:val="21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000 106 06023 10 0000 110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233 637.52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000 108 00000 00 0000 000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7 900.00</w:t>
            </w:r>
          </w:p>
        </w:tc>
      </w:tr>
      <w:tr w:rsidR="00A37B5E" w:rsidRPr="00FF3C76">
        <w:trPr>
          <w:gridAfter w:val="10"/>
          <w:wAfter w:w="3173" w:type="dxa"/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000 108 04000 01 0000 110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7 900.00</w:t>
            </w:r>
          </w:p>
        </w:tc>
      </w:tr>
      <w:tr w:rsidR="00A37B5E" w:rsidRPr="00FF3C76">
        <w:trPr>
          <w:gridAfter w:val="10"/>
          <w:wAfter w:w="3173" w:type="dxa"/>
          <w:trHeight w:val="21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000 108 04020 01 0000 110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7 900.00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000 109 00000 00 0000 000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3 558.83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000 109 04000 00 0000 110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3 558.83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000 109 04050 00 0000 110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3 558.83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000 109 04050 10 0000 110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3 558.83</w:t>
            </w:r>
          </w:p>
        </w:tc>
      </w:tr>
      <w:tr w:rsidR="00A37B5E" w:rsidRPr="00FF3C76">
        <w:trPr>
          <w:gridAfter w:val="10"/>
          <w:wAfter w:w="3173" w:type="dxa"/>
          <w:trHeight w:val="99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56 070.88</w:t>
            </w:r>
          </w:p>
        </w:tc>
      </w:tr>
      <w:tr w:rsidR="00A37B5E" w:rsidRPr="00FF3C76">
        <w:trPr>
          <w:gridAfter w:val="10"/>
          <w:wAfter w:w="3173" w:type="dxa"/>
          <w:trHeight w:val="39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000 111 05000 00 0000 120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53 892.88</w:t>
            </w:r>
          </w:p>
        </w:tc>
      </w:tr>
      <w:tr w:rsidR="00A37B5E" w:rsidRPr="00FF3C76">
        <w:trPr>
          <w:gridAfter w:val="10"/>
          <w:wAfter w:w="3173" w:type="dxa"/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000 111 05010 00 0000 120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53 892.88</w:t>
            </w:r>
          </w:p>
        </w:tc>
      </w:tr>
      <w:tr w:rsidR="00A37B5E" w:rsidRPr="00FF3C76">
        <w:trPr>
          <w:gridAfter w:val="10"/>
          <w:wAfter w:w="3173" w:type="dxa"/>
          <w:trHeight w:val="21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000 111 05010 10 0000 120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53 892.88</w:t>
            </w:r>
          </w:p>
        </w:tc>
      </w:tr>
      <w:tr w:rsidR="00A37B5E" w:rsidRPr="00FF3C76">
        <w:trPr>
          <w:gridAfter w:val="10"/>
          <w:wAfter w:w="3173" w:type="dxa"/>
          <w:trHeight w:val="24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000 111 05030 00 0000 120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2 178.00</w:t>
            </w:r>
          </w:p>
        </w:tc>
      </w:tr>
      <w:tr w:rsidR="00A37B5E" w:rsidRPr="00FF3C76">
        <w:trPr>
          <w:gridAfter w:val="10"/>
          <w:wAfter w:w="3173" w:type="dxa"/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2 178.00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000 114 00000 00 0000 000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1 527.89</w:t>
            </w:r>
          </w:p>
        </w:tc>
      </w:tr>
      <w:tr w:rsidR="00A37B5E" w:rsidRPr="00FF3C76">
        <w:trPr>
          <w:gridAfter w:val="10"/>
          <w:wAfter w:w="3173" w:type="dxa"/>
          <w:trHeight w:val="15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000 114 06000 00 0000 430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1 527.89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000 114 06010 00 0000 430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1 527.89</w:t>
            </w:r>
          </w:p>
        </w:tc>
      </w:tr>
      <w:tr w:rsidR="00A37B5E" w:rsidRPr="00FF3C76">
        <w:trPr>
          <w:gridAfter w:val="10"/>
          <w:wAfter w:w="3173" w:type="dxa"/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000 114 06014 10 0000 430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1 527.89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000 200 00000 00 0000 000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2 470 900.00</w:t>
            </w:r>
          </w:p>
        </w:tc>
      </w:tr>
      <w:tr w:rsidR="00A37B5E" w:rsidRPr="00FF3C76">
        <w:trPr>
          <w:gridAfter w:val="10"/>
          <w:wAfter w:w="3173" w:type="dxa"/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000 202 00000 00 0000 000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2 470 900.00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000 202 01000 00 0000 151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2 414 700.00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000 202 01001 00 0000 151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2 258 800.00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000 202 01001 10 0000 151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2 258 800.00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000 202 01003 00 0000 151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155 900.00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000 202 01003 10 0000 151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155 900.00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000 202 03000 00 0000 151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56 200.00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000 202 03003 00 0000 151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5 000.00</w:t>
            </w:r>
          </w:p>
        </w:tc>
      </w:tr>
      <w:tr w:rsidR="00A37B5E" w:rsidRPr="00FF3C76">
        <w:trPr>
          <w:gridAfter w:val="10"/>
          <w:wAfter w:w="3173" w:type="dxa"/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000 202 03003 10 0000 151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5 000.00</w:t>
            </w:r>
          </w:p>
        </w:tc>
      </w:tr>
      <w:tr w:rsidR="00A37B5E" w:rsidRPr="00FF3C76">
        <w:trPr>
          <w:gridAfter w:val="10"/>
          <w:wAfter w:w="3173" w:type="dxa"/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000 202 03015 00 0000 151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51 200.00</w:t>
            </w:r>
          </w:p>
        </w:tc>
      </w:tr>
      <w:tr w:rsidR="00A37B5E" w:rsidRPr="00FF3C76">
        <w:trPr>
          <w:gridAfter w:val="10"/>
          <w:wAfter w:w="3173" w:type="dxa"/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000 202 03015 10 0000 151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51 200.00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000 202 04000 00 0000 151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37B5E" w:rsidRPr="00FF3C76">
        <w:trPr>
          <w:gridAfter w:val="10"/>
          <w:wAfter w:w="3173" w:type="dxa"/>
          <w:trHeight w:val="15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000 202 04012 00 0000 151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000 202 04012 00 0000 151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FF3C76">
        <w:trPr>
          <w:gridAfter w:val="10"/>
          <w:wAfter w:w="3173" w:type="dxa"/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000 202 04012 00 0000 151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 xml:space="preserve">Глава Новонадыровского сельского поселения 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С.М.Миннебаев</w:t>
            </w:r>
          </w:p>
        </w:tc>
      </w:tr>
      <w:tr w:rsidR="00A37B5E" w:rsidRPr="00FF3C76">
        <w:trPr>
          <w:gridAfter w:val="10"/>
          <w:wAfter w:w="3173" w:type="dxa"/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5"/>
          <w:wAfter w:w="1491" w:type="dxa"/>
          <w:trHeight w:val="285"/>
        </w:trPr>
        <w:tc>
          <w:tcPr>
            <w:tcW w:w="6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ind w:left="792" w:hanging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FF3C76" w:rsidRDefault="00A37B5E" w:rsidP="003B391C">
            <w:pPr>
              <w:widowControl/>
              <w:tabs>
                <w:tab w:val="left" w:pos="15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A37B5E" w:rsidRPr="00FF3C76">
        <w:trPr>
          <w:gridAfter w:val="5"/>
          <w:wAfter w:w="1491" w:type="dxa"/>
          <w:trHeight w:val="495"/>
        </w:trPr>
        <w:tc>
          <w:tcPr>
            <w:tcW w:w="6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 Решению Новонадыровского сельского   Совета Альметьевского муниципального района Республики Татарстан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6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№ 73  от "15"апреля 2013г.</w:t>
            </w:r>
          </w:p>
        </w:tc>
      </w:tr>
      <w:tr w:rsidR="00A37B5E" w:rsidRPr="00FF3C76">
        <w:trPr>
          <w:gridAfter w:val="2"/>
          <w:wAfter w:w="1137" w:type="dxa"/>
          <w:trHeight w:val="330"/>
        </w:trPr>
        <w:tc>
          <w:tcPr>
            <w:tcW w:w="68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105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ИСПОЛНЕНИИ  БЮДЖЕТА  РАСХОДОВ БЮДЖЕТА Новонадыровского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105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СОВЕТА АЛЬМЕТЬЕВСКОГО  МУНИЦИПАЛЬНОГО РАЙОНА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105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ВЕДОМСТВЕННОЙ СТРУКТУРЕ РАСХОДОВ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105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2012 ГОД</w:t>
            </w:r>
          </w:p>
        </w:tc>
      </w:tr>
      <w:tr w:rsidR="00A37B5E" w:rsidRPr="00FF3C76">
        <w:trPr>
          <w:gridAfter w:val="4"/>
          <w:wAfter w:w="1417" w:type="dxa"/>
          <w:trHeight w:val="21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3B391C">
            <w:pPr>
              <w:widowControl/>
              <w:autoSpaceDE/>
              <w:autoSpaceDN/>
              <w:adjustRightInd/>
              <w:ind w:right="-12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Ведом-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5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73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510 805.00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2 950 906.98</w:t>
            </w:r>
          </w:p>
        </w:tc>
      </w:tr>
      <w:tr w:rsidR="00A37B5E" w:rsidRPr="00FF3C76">
        <w:trPr>
          <w:gridAfter w:val="5"/>
          <w:wAfter w:w="1491" w:type="dxa"/>
          <w:trHeight w:val="7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709 648.46</w:t>
            </w:r>
          </w:p>
        </w:tc>
      </w:tr>
      <w:tr w:rsidR="00A37B5E" w:rsidRPr="00FF3C76">
        <w:trPr>
          <w:gridAfter w:val="5"/>
          <w:wAfter w:w="1491" w:type="dxa"/>
          <w:trHeight w:val="76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709 648.46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709 648.46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709 648.46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378 533.85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001 38 00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001 38 00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002 99 00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176 608.00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бюджетными 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002 99 00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176 608.00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имушество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002 95 00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191 925.85</w:t>
            </w:r>
          </w:p>
        </w:tc>
      </w:tr>
      <w:tr w:rsidR="00A37B5E" w:rsidRPr="00FF3C76">
        <w:trPr>
          <w:gridAfter w:val="5"/>
          <w:wAfter w:w="1491" w:type="dxa"/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002 95 00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191 925.85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</w:tr>
      <w:tr w:rsidR="00A37B5E" w:rsidRPr="00FF3C76">
        <w:trPr>
          <w:gridAfter w:val="5"/>
          <w:wAfter w:w="1491" w:type="dxa"/>
          <w:trHeight w:val="5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42 244.00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290 957.09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99 900.00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99 900.00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99 900.00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99 900.00</w:t>
            </w:r>
          </w:p>
        </w:tc>
      </w:tr>
      <w:tr w:rsidR="00A37B5E" w:rsidRPr="00FF3C76">
        <w:trPr>
          <w:gridAfter w:val="5"/>
          <w:wAfter w:w="1491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191 057.09</w:t>
            </w:r>
          </w:p>
        </w:tc>
      </w:tr>
      <w:tr w:rsidR="00A37B5E" w:rsidRPr="00FF3C76">
        <w:trPr>
          <w:gridAfter w:val="5"/>
          <w:wAfter w:w="1491" w:type="dxa"/>
          <w:trHeight w:val="2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191 057.09</w:t>
            </w:r>
          </w:p>
        </w:tc>
      </w:tr>
      <w:tr w:rsidR="00A37B5E" w:rsidRPr="00FF3C76">
        <w:trPr>
          <w:gridAfter w:val="5"/>
          <w:wAfter w:w="1491" w:type="dxa"/>
          <w:trHeight w:val="2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земелеустройству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191 057.09</w:t>
            </w:r>
          </w:p>
        </w:tc>
      </w:tr>
      <w:tr w:rsidR="00A37B5E" w:rsidRPr="00FF3C76">
        <w:trPr>
          <w:gridAfter w:val="5"/>
          <w:wAfter w:w="1491" w:type="dxa"/>
          <w:trHeight w:val="27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340 03 00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191 057.09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687 856.05</w:t>
            </w:r>
          </w:p>
        </w:tc>
      </w:tr>
      <w:tr w:rsidR="00A37B5E" w:rsidRPr="00FF3C76">
        <w:trPr>
          <w:gridAfter w:val="5"/>
          <w:wAfter w:w="1491" w:type="dxa"/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687 856.05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687 856.05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600 01 00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493 657.35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600 01 00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493 657.35</w:t>
            </w:r>
          </w:p>
        </w:tc>
      </w:tr>
      <w:tr w:rsidR="00A37B5E" w:rsidRPr="00FF3C76">
        <w:trPr>
          <w:gridAfter w:val="5"/>
          <w:wAfter w:w="1491" w:type="dxa"/>
          <w:trHeight w:val="5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600 02 00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182 216.48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600 02 00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182 216.48</w:t>
            </w:r>
          </w:p>
        </w:tc>
      </w:tr>
      <w:tr w:rsidR="00A37B5E" w:rsidRPr="00FF3C76">
        <w:trPr>
          <w:gridAfter w:val="5"/>
          <w:wAfter w:w="1491" w:type="dxa"/>
          <w:trHeight w:val="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600 03 00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11 982.22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671 767.53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671 767.53</w:t>
            </w:r>
          </w:p>
        </w:tc>
      </w:tr>
      <w:tr w:rsidR="00A37B5E" w:rsidRPr="00FF3C76">
        <w:trPr>
          <w:gridAfter w:val="5"/>
          <w:wAfter w:w="1491" w:type="dxa"/>
          <w:trHeight w:val="5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культуры,другие учреждения культуры и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440 00 00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671 767.53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671 767.53</w:t>
            </w:r>
          </w:p>
        </w:tc>
      </w:tr>
      <w:tr w:rsidR="00A37B5E" w:rsidRPr="00FF3C76">
        <w:trPr>
          <w:gridAfter w:val="5"/>
          <w:wAfter w:w="1491" w:type="dxa"/>
          <w:trHeight w:val="33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671 767.53</w:t>
            </w:r>
          </w:p>
        </w:tc>
      </w:tr>
      <w:tr w:rsidR="00A37B5E" w:rsidRPr="00FF3C76">
        <w:trPr>
          <w:gridAfter w:val="5"/>
          <w:wAfter w:w="1491" w:type="dxa"/>
          <w:trHeight w:val="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521 00 00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B5E" w:rsidRPr="00FF3C76">
        <w:trPr>
          <w:gridAfter w:val="5"/>
          <w:wAfter w:w="1491" w:type="dxa"/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505 85 00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505 85 00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A37B5E" w:rsidRPr="00FF3C76">
        <w:trPr>
          <w:gridAfter w:val="5"/>
          <w:wAfter w:w="1491" w:type="dxa"/>
          <w:trHeight w:val="25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ВСЕГО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3 361 811.98</w:t>
            </w:r>
          </w:p>
        </w:tc>
      </w:tr>
      <w:tr w:rsidR="00A37B5E" w:rsidRPr="00FF3C76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Глава Новонадыровского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FF3C76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С.М.Миннебаев</w:t>
            </w: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F3C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FF3C76" w:rsidRDefault="00A37B5E" w:rsidP="00813A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B5E" w:rsidRPr="00FF3C76" w:rsidRDefault="00A37B5E" w:rsidP="00813A6D">
      <w:pPr>
        <w:ind w:right="-991"/>
        <w:rPr>
          <w:rFonts w:ascii="Times New Roman" w:hAnsi="Times New Roman" w:cs="Times New Roman"/>
          <w:sz w:val="20"/>
          <w:szCs w:val="20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Default="00A37B5E" w:rsidP="004364D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A37B5E" w:rsidSect="00DE5216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tbl>
      <w:tblPr>
        <w:tblW w:w="13666" w:type="dxa"/>
        <w:tblInd w:w="-106" w:type="dxa"/>
        <w:tblLook w:val="0000"/>
      </w:tblPr>
      <w:tblGrid>
        <w:gridCol w:w="4248"/>
        <w:gridCol w:w="540"/>
        <w:gridCol w:w="501"/>
        <w:gridCol w:w="1119"/>
        <w:gridCol w:w="1221"/>
        <w:gridCol w:w="900"/>
        <w:gridCol w:w="421"/>
        <w:gridCol w:w="1189"/>
        <w:gridCol w:w="947"/>
        <w:gridCol w:w="2580"/>
      </w:tblGrid>
      <w:tr w:rsidR="00A37B5E" w:rsidRPr="003B391C" w:rsidTr="00C35144">
        <w:trPr>
          <w:trHeight w:val="255"/>
        </w:trPr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E" w:rsidRPr="003B391C" w:rsidRDefault="00A37B5E" w:rsidP="00C35144">
            <w:pPr>
              <w:widowControl/>
              <w:autoSpaceDE/>
              <w:autoSpaceDN/>
              <w:adjustRightInd/>
              <w:ind w:left="-789" w:firstLine="7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иложение 4</w:t>
            </w:r>
          </w:p>
        </w:tc>
      </w:tr>
      <w:tr w:rsidR="00A37B5E" w:rsidRPr="003B391C" w:rsidTr="00C35144">
        <w:trPr>
          <w:trHeight w:val="495"/>
        </w:trPr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Новонадыровского  Совета Альметьевского муниципального района Республики Татарстан </w:t>
            </w:r>
          </w:p>
        </w:tc>
      </w:tr>
      <w:tr w:rsidR="00A37B5E" w:rsidRPr="003B391C" w:rsidTr="00C35144">
        <w:trPr>
          <w:trHeight w:val="255"/>
        </w:trPr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№ 73 от «15» апреля  2013г.</w:t>
            </w:r>
          </w:p>
        </w:tc>
      </w:tr>
      <w:tr w:rsidR="00A37B5E" w:rsidRPr="003B391C" w:rsidTr="00C35144">
        <w:trPr>
          <w:trHeight w:val="255"/>
        </w:trPr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ОБ ИСПОЛНЕНИИ  БЮДЖЕТА  РАСХОДОВ БЮДЖЕТА НОВОНАДЫРОВСКОГО</w:t>
            </w:r>
          </w:p>
        </w:tc>
      </w:tr>
      <w:tr w:rsidR="00A37B5E" w:rsidRPr="003B391C" w:rsidTr="00C35144">
        <w:trPr>
          <w:trHeight w:val="255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АЛЬМЕТЬЕВСКОГО МУНИЦИПАЛЬНОГО РАЙОНА </w:t>
            </w:r>
          </w:p>
        </w:tc>
      </w:tr>
      <w:tr w:rsidR="00A37B5E" w:rsidRPr="003B391C" w:rsidTr="00C35144">
        <w:trPr>
          <w:trHeight w:val="255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ПО РАЗДЕЛАМ  И  ПОДРАЗДЕЛАМ, ЦЕЛЕВЫМ СТАТЬЯМ,  ВИДАМ РАСХОДОВ,</w:t>
            </w:r>
          </w:p>
        </w:tc>
      </w:tr>
      <w:tr w:rsidR="00A37B5E" w:rsidRPr="003B391C" w:rsidTr="00C35144">
        <w:trPr>
          <w:trHeight w:val="255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КЛАССИФИКАЦИИ  ОПЕРАЦИЙ СЕКТОРА  ГОСУДАРСТВЕННОГО УПРАВЛЕНИЯ,</w:t>
            </w:r>
          </w:p>
        </w:tc>
      </w:tr>
      <w:tr w:rsidR="00A37B5E" w:rsidRPr="003B391C" w:rsidTr="00C35144">
        <w:trPr>
          <w:trHeight w:val="255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ОТНОСЯЩИХСЯ К РАСХОДАМ БЮДЖЕТА ЗА 2012 ГОД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руб.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Код классификации 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Исполнено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DE5216">
            <w:pPr>
              <w:widowControl/>
              <w:tabs>
                <w:tab w:val="left" w:pos="331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1 407 061.46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510 805.00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510 805.00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510 805.00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510 805.00 </w:t>
            </w:r>
          </w:p>
        </w:tc>
      </w:tr>
      <w:tr w:rsidR="00A37B5E" w:rsidRPr="003B391C" w:rsidTr="00C35144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709 648.46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DE5216">
            <w:pPr>
              <w:widowControl/>
              <w:tabs>
                <w:tab w:val="left" w:pos="295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709 648.46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709 648.46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709 648.46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186 608.00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001 38 00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001 38 00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002 99 00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176 608.00 </w:t>
            </w:r>
          </w:p>
        </w:tc>
      </w:tr>
      <w:tr w:rsidR="00A37B5E" w:rsidRPr="003B391C" w:rsidTr="00C35144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бюджетными 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002 99 00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176 608.00 </w:t>
            </w:r>
          </w:p>
        </w:tc>
      </w:tr>
      <w:tr w:rsidR="00A37B5E" w:rsidRPr="003B391C" w:rsidTr="00C35144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имушество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002 95 00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191 925.85 </w:t>
            </w:r>
          </w:p>
        </w:tc>
      </w:tr>
      <w:tr w:rsidR="00A37B5E" w:rsidRPr="003B391C" w:rsidTr="00C3514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002 95 00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191 925.85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42 244.00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42 244.00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42 244.00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42 244.00 </w:t>
            </w:r>
          </w:p>
        </w:tc>
      </w:tr>
      <w:tr w:rsidR="00A37B5E" w:rsidRPr="003B391C" w:rsidTr="00C35144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42 244.00 </w:t>
            </w:r>
          </w:p>
        </w:tc>
      </w:tr>
      <w:tr w:rsidR="00A37B5E" w:rsidRPr="003B391C" w:rsidTr="00C35144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99 900.00 </w:t>
            </w:r>
          </w:p>
        </w:tc>
      </w:tr>
      <w:tr w:rsidR="00A37B5E" w:rsidRPr="003B391C" w:rsidTr="00C35144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99 900.00 </w:t>
            </w:r>
          </w:p>
        </w:tc>
      </w:tr>
      <w:tr w:rsidR="00A37B5E" w:rsidRPr="003B391C" w:rsidTr="00C35144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202 67 00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99 900.00 </w:t>
            </w:r>
          </w:p>
        </w:tc>
      </w:tr>
      <w:tr w:rsidR="00A37B5E" w:rsidRPr="003B391C" w:rsidTr="00C35144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202 67 00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99 900.00 </w:t>
            </w:r>
          </w:p>
        </w:tc>
      </w:tr>
      <w:tr w:rsidR="00A37B5E" w:rsidRPr="003B391C" w:rsidTr="00C3514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5E" w:rsidRPr="003B391C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191 057.09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5E" w:rsidRPr="003B391C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191 057.09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5E" w:rsidRPr="003B391C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191 057.09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5E" w:rsidRPr="003B391C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202 67 00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191 057.09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B5E" w:rsidRPr="003B391C" w:rsidRDefault="00A37B5E" w:rsidP="00A37B5E">
            <w:pPr>
              <w:widowControl/>
              <w:autoSpaceDE/>
              <w:autoSpaceDN/>
              <w:adjustRightInd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202 67 00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191 057.09 </w:t>
            </w:r>
          </w:p>
        </w:tc>
      </w:tr>
      <w:tr w:rsidR="00A37B5E" w:rsidRPr="003B391C" w:rsidTr="00C35144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687 856.05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687 856.05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687 856.05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600 01 00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493 657.35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600 01 00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493 657.35 </w:t>
            </w:r>
          </w:p>
        </w:tc>
      </w:tr>
      <w:tr w:rsidR="00A37B5E" w:rsidRPr="003B391C" w:rsidTr="00C3514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600 02 00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182 216.48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600 02 00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182 216.48 </w:t>
            </w:r>
          </w:p>
        </w:tc>
      </w:tr>
      <w:tr w:rsidR="00A37B5E" w:rsidRPr="003B391C" w:rsidTr="00C35144">
        <w:trPr>
          <w:trHeight w:val="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600 03 00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-  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11 982.22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11 982.22 </w:t>
            </w:r>
          </w:p>
        </w:tc>
      </w:tr>
      <w:tr w:rsidR="00A37B5E" w:rsidRPr="003B391C" w:rsidTr="00C35144">
        <w:trPr>
          <w:trHeight w:val="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-  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671 767.53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671 767.53 </w:t>
            </w:r>
          </w:p>
        </w:tc>
      </w:tr>
      <w:tr w:rsidR="00A37B5E" w:rsidRPr="003B391C" w:rsidTr="00C35144">
        <w:trPr>
          <w:trHeight w:val="2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440 00 00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671 767.53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440 99 00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671 767.53 </w:t>
            </w:r>
          </w:p>
        </w:tc>
      </w:tr>
      <w:tr w:rsidR="00A37B5E" w:rsidRPr="003B391C" w:rsidTr="00C35144">
        <w:trPr>
          <w:trHeight w:val="2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440 99 00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671 767.53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30 000.00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30 000.00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30 000.00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505 85 00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30 000.00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505 85 00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30 000.00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40 000.00 </w:t>
            </w:r>
          </w:p>
        </w:tc>
      </w:tr>
      <w:tr w:rsidR="00A37B5E" w:rsidRPr="003B391C" w:rsidTr="00C35144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40 000.00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512 97 00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40 000.00 </w:t>
            </w:r>
          </w:p>
        </w:tc>
      </w:tr>
      <w:tr w:rsidR="00A37B5E" w:rsidRPr="003B391C" w:rsidTr="00C35144">
        <w:trPr>
          <w:trHeight w:val="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-  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ВСЕГО 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3 361 811.98 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Глава Новонадыровского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С.М.Миннебаев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B5E" w:rsidRPr="003B391C" w:rsidTr="00C35144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7B5E" w:rsidRPr="003B391C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3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37B5E" w:rsidRDefault="00A37B5E" w:rsidP="004364D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16"/>
          <w:szCs w:val="16"/>
        </w:rPr>
        <w:sectPr w:rsidR="00A37B5E" w:rsidSect="00C35144">
          <w:pgSz w:w="16838" w:h="11906" w:orient="landscape"/>
          <w:pgMar w:top="1701" w:right="1134" w:bottom="992" w:left="851" w:header="709" w:footer="709" w:gutter="0"/>
          <w:cols w:space="708"/>
          <w:docGrid w:linePitch="360"/>
        </w:sectPr>
      </w:pPr>
    </w:p>
    <w:tbl>
      <w:tblPr>
        <w:tblW w:w="9686" w:type="dxa"/>
        <w:tblInd w:w="-106" w:type="dxa"/>
        <w:tblLook w:val="0000"/>
      </w:tblPr>
      <w:tblGrid>
        <w:gridCol w:w="3706"/>
        <w:gridCol w:w="1926"/>
        <w:gridCol w:w="2246"/>
        <w:gridCol w:w="1808"/>
      </w:tblGrid>
      <w:tr w:rsidR="00A37B5E" w:rsidRPr="00DE5216" w:rsidTr="00C35144">
        <w:trPr>
          <w:trHeight w:val="178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DE5216">
              <w:rPr>
                <w:rFonts w:ascii="Times New Roman" w:hAnsi="Times New Roman" w:cs="Times New Roman"/>
                <w:sz w:val="16"/>
                <w:szCs w:val="16"/>
              </w:rPr>
              <w:t>Приложение 5                                                  к Решению Новонадыровского сельского Совета   Альметьевского муниципального района  Республики Татарстан  № 73 от 15 апреля  2013 года</w:t>
            </w:r>
          </w:p>
        </w:tc>
      </w:tr>
      <w:tr w:rsidR="00A37B5E" w:rsidRPr="00DE5216" w:rsidTr="00C35144">
        <w:trPr>
          <w:trHeight w:val="16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7B5E" w:rsidRPr="00DE5216" w:rsidTr="00C35144">
        <w:trPr>
          <w:trHeight w:val="1035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Новонадыровского сельского поселения  по кодам классификации источников  финансирования    дефицитов бюджетов  за  2012 год</w:t>
            </w:r>
          </w:p>
        </w:tc>
      </w:tr>
      <w:tr w:rsidR="00A37B5E" w:rsidRPr="00DE5216" w:rsidTr="00C35144">
        <w:trPr>
          <w:trHeight w:val="300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7B5E" w:rsidRPr="00DE5216" w:rsidTr="00C35144">
        <w:trPr>
          <w:trHeight w:val="37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A37B5E" w:rsidRPr="00DE5216" w:rsidTr="00C35144">
        <w:trPr>
          <w:trHeight w:val="18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 источника финансирования дефицита бюджета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6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161 224.35</w:t>
            </w:r>
          </w:p>
        </w:tc>
      </w:tr>
      <w:tr w:rsidR="00A37B5E" w:rsidRPr="00DE5216" w:rsidTr="00C35144">
        <w:trPr>
          <w:trHeight w:val="57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числе:     источники внутреннего финансирования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161 224.35</w:t>
            </w:r>
          </w:p>
        </w:tc>
      </w:tr>
      <w:tr w:rsidR="00A37B5E" w:rsidRPr="00DE5216" w:rsidTr="00C35144">
        <w:trPr>
          <w:trHeight w:val="94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-3 200 587.63</w:t>
            </w:r>
          </w:p>
        </w:tc>
      </w:tr>
      <w:tr w:rsidR="00A37B5E" w:rsidRPr="00DE5216" w:rsidTr="00C35144">
        <w:trPr>
          <w:trHeight w:val="102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3 361 811.98</w:t>
            </w:r>
          </w:p>
        </w:tc>
      </w:tr>
      <w:tr w:rsidR="00A37B5E" w:rsidRPr="00DE5216" w:rsidTr="00C35144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DE5216" w:rsidTr="00C35144">
        <w:trPr>
          <w:trHeight w:val="300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 xml:space="preserve">Глава Новонадыровского сельского поселения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С.М.Миннебаев</w:t>
            </w:r>
          </w:p>
        </w:tc>
      </w:tr>
      <w:tr w:rsidR="00A37B5E" w:rsidRPr="00DE5216" w:rsidTr="00C35144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tbl>
      <w:tblPr>
        <w:tblW w:w="9186" w:type="dxa"/>
        <w:tblInd w:w="-106" w:type="dxa"/>
        <w:tblLook w:val="0000"/>
      </w:tblPr>
      <w:tblGrid>
        <w:gridCol w:w="4900"/>
        <w:gridCol w:w="2560"/>
        <w:gridCol w:w="1726"/>
      </w:tblGrid>
      <w:tr w:rsidR="00A37B5E" w:rsidRPr="00DE5216">
        <w:trPr>
          <w:trHeight w:val="159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DE5216">
              <w:rPr>
                <w:rFonts w:ascii="Times New Roman" w:hAnsi="Times New Roman" w:cs="Times New Roman"/>
                <w:sz w:val="16"/>
                <w:szCs w:val="16"/>
              </w:rPr>
              <w:t>ожение 6                                                      к Решению Новонадыровского сельского Совета   Альметьевского муниципального района  Республики Татарстан                            №  73   от 15  апреля  2013 года</w:t>
            </w:r>
          </w:p>
        </w:tc>
      </w:tr>
      <w:tr w:rsidR="00A37B5E" w:rsidRPr="00DE5216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DE5216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B5E" w:rsidRPr="004E3B35">
        <w:trPr>
          <w:trHeight w:val="1725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Новонадыровского сельского поселения  по кодам групп, подгрупп, статей, видов источников финансирования дефицитов бюджетов классификации операций сектора   государственного управления, относящихся к источникам финансирования дефицитов бюджетов,  за 2012 год</w:t>
            </w:r>
          </w:p>
        </w:tc>
      </w:tr>
      <w:tr w:rsidR="00A37B5E" w:rsidRPr="004E3B35">
        <w:trPr>
          <w:trHeight w:val="315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B5E" w:rsidRPr="004E3B35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7B5E" w:rsidRPr="004E3B35">
        <w:trPr>
          <w:trHeight w:val="12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161 224.35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    источники внутреннего финансирования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161 224.35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161 224.35</w:t>
            </w:r>
          </w:p>
        </w:tc>
      </w:tr>
      <w:tr w:rsidR="00A37B5E" w:rsidRPr="004E3B3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0105 0000 00 0000 500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-3 200 587.63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-3 200 587.63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0105 0201 00 0000 510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-3 200 587.63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-3 200 587.63</w:t>
            </w:r>
          </w:p>
        </w:tc>
      </w:tr>
      <w:tr w:rsidR="00A37B5E" w:rsidRPr="004E3B3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0105 0000 00 0000 600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3 361 811.98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3 361 811.98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0105 0201 00 0000 610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3 361 811.98</w:t>
            </w:r>
          </w:p>
        </w:tc>
      </w:tr>
      <w:tr w:rsidR="00A37B5E" w:rsidRPr="004E3B35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3 361 811.98</w:t>
            </w:r>
          </w:p>
        </w:tc>
      </w:tr>
      <w:tr w:rsidR="00A37B5E" w:rsidRPr="004E3B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4E3B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4E3B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4E3B3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 xml:space="preserve">Глава Новонадыровского сельского поселения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E3B35">
              <w:rPr>
                <w:rFonts w:ascii="Times New Roman" w:hAnsi="Times New Roman" w:cs="Times New Roman"/>
                <w:sz w:val="20"/>
                <w:szCs w:val="20"/>
              </w:rPr>
              <w:t>С.М.Миннебаев</w:t>
            </w:r>
          </w:p>
        </w:tc>
      </w:tr>
      <w:tr w:rsidR="00A37B5E" w:rsidRPr="004E3B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5E" w:rsidRPr="004E3B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B5E" w:rsidRPr="004E3B35" w:rsidRDefault="00A37B5E" w:rsidP="004364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B5E" w:rsidRPr="004E3B35" w:rsidRDefault="00A37B5E" w:rsidP="00813A6D">
      <w:pPr>
        <w:ind w:right="-991"/>
        <w:rPr>
          <w:rFonts w:ascii="Times New Roman" w:hAnsi="Times New Roman" w:cs="Times New Roman"/>
          <w:sz w:val="20"/>
          <w:szCs w:val="20"/>
        </w:rPr>
      </w:pPr>
    </w:p>
    <w:p w:rsidR="00A37B5E" w:rsidRPr="004E3B35" w:rsidRDefault="00A37B5E" w:rsidP="00813A6D">
      <w:pPr>
        <w:ind w:right="-991"/>
        <w:rPr>
          <w:rFonts w:ascii="Times New Roman" w:hAnsi="Times New Roman" w:cs="Times New Roman"/>
          <w:sz w:val="20"/>
          <w:szCs w:val="20"/>
        </w:rPr>
      </w:pPr>
    </w:p>
    <w:p w:rsidR="00A37B5E" w:rsidRPr="004E3B35" w:rsidRDefault="00A37B5E" w:rsidP="00813A6D">
      <w:pPr>
        <w:ind w:right="-991"/>
        <w:rPr>
          <w:rFonts w:ascii="Times New Roman" w:hAnsi="Times New Roman" w:cs="Times New Roman"/>
          <w:sz w:val="20"/>
          <w:szCs w:val="20"/>
        </w:rPr>
      </w:pPr>
    </w:p>
    <w:p w:rsidR="00A37B5E" w:rsidRPr="004E3B35" w:rsidRDefault="00A37B5E" w:rsidP="00813A6D">
      <w:pPr>
        <w:ind w:right="-991"/>
        <w:rPr>
          <w:rFonts w:ascii="Times New Roman" w:hAnsi="Times New Roman" w:cs="Times New Roman"/>
          <w:sz w:val="20"/>
          <w:szCs w:val="20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p w:rsidR="00A37B5E" w:rsidRPr="00DE5216" w:rsidRDefault="00A37B5E" w:rsidP="00813A6D">
      <w:pPr>
        <w:ind w:right="-991"/>
        <w:rPr>
          <w:rFonts w:ascii="Times New Roman" w:hAnsi="Times New Roman" w:cs="Times New Roman"/>
          <w:sz w:val="16"/>
          <w:szCs w:val="16"/>
        </w:rPr>
      </w:pPr>
    </w:p>
    <w:sectPr w:rsidR="00A37B5E" w:rsidRPr="00DE5216" w:rsidSect="00DE5216">
      <w:pgSz w:w="11906" w:h="16838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E5"/>
    <w:rsid w:val="000442D5"/>
    <w:rsid w:val="000E7F3F"/>
    <w:rsid w:val="00106764"/>
    <w:rsid w:val="00116CBD"/>
    <w:rsid w:val="001256C5"/>
    <w:rsid w:val="0012666E"/>
    <w:rsid w:val="0018772B"/>
    <w:rsid w:val="00205B27"/>
    <w:rsid w:val="00206017"/>
    <w:rsid w:val="002B7543"/>
    <w:rsid w:val="002C70DC"/>
    <w:rsid w:val="00306D26"/>
    <w:rsid w:val="00310FAD"/>
    <w:rsid w:val="00341F18"/>
    <w:rsid w:val="00357F1A"/>
    <w:rsid w:val="00360B7A"/>
    <w:rsid w:val="003834B7"/>
    <w:rsid w:val="0039471A"/>
    <w:rsid w:val="003A3E09"/>
    <w:rsid w:val="003B391C"/>
    <w:rsid w:val="003B58FD"/>
    <w:rsid w:val="003D297A"/>
    <w:rsid w:val="003E03B8"/>
    <w:rsid w:val="003F4EFC"/>
    <w:rsid w:val="00412BC5"/>
    <w:rsid w:val="00415654"/>
    <w:rsid w:val="00431FCA"/>
    <w:rsid w:val="004364DD"/>
    <w:rsid w:val="00452657"/>
    <w:rsid w:val="00454DF9"/>
    <w:rsid w:val="0047016A"/>
    <w:rsid w:val="0048410A"/>
    <w:rsid w:val="004A1C96"/>
    <w:rsid w:val="004B307E"/>
    <w:rsid w:val="004C5444"/>
    <w:rsid w:val="004C6143"/>
    <w:rsid w:val="004C6209"/>
    <w:rsid w:val="004E3B35"/>
    <w:rsid w:val="004F6034"/>
    <w:rsid w:val="004F79E1"/>
    <w:rsid w:val="00507829"/>
    <w:rsid w:val="005220E9"/>
    <w:rsid w:val="00534063"/>
    <w:rsid w:val="005468D5"/>
    <w:rsid w:val="00551DE5"/>
    <w:rsid w:val="00563D2D"/>
    <w:rsid w:val="0057674F"/>
    <w:rsid w:val="00596198"/>
    <w:rsid w:val="005D3B7A"/>
    <w:rsid w:val="00601E1A"/>
    <w:rsid w:val="0061262E"/>
    <w:rsid w:val="006127B3"/>
    <w:rsid w:val="006139EA"/>
    <w:rsid w:val="00642652"/>
    <w:rsid w:val="00656EAD"/>
    <w:rsid w:val="00661FFE"/>
    <w:rsid w:val="00695AFA"/>
    <w:rsid w:val="006C3213"/>
    <w:rsid w:val="006D24AA"/>
    <w:rsid w:val="00755186"/>
    <w:rsid w:val="00755E27"/>
    <w:rsid w:val="00795C18"/>
    <w:rsid w:val="007A416D"/>
    <w:rsid w:val="007B005F"/>
    <w:rsid w:val="007B317F"/>
    <w:rsid w:val="007C444C"/>
    <w:rsid w:val="007E0351"/>
    <w:rsid w:val="00813A6D"/>
    <w:rsid w:val="00821052"/>
    <w:rsid w:val="008C2B1A"/>
    <w:rsid w:val="008D392F"/>
    <w:rsid w:val="008E334B"/>
    <w:rsid w:val="00931884"/>
    <w:rsid w:val="00933622"/>
    <w:rsid w:val="009414FE"/>
    <w:rsid w:val="00963A8D"/>
    <w:rsid w:val="009809FB"/>
    <w:rsid w:val="00A14696"/>
    <w:rsid w:val="00A20E54"/>
    <w:rsid w:val="00A37B5E"/>
    <w:rsid w:val="00A51BCA"/>
    <w:rsid w:val="00A83860"/>
    <w:rsid w:val="00A8440D"/>
    <w:rsid w:val="00AA5F6B"/>
    <w:rsid w:val="00AA710C"/>
    <w:rsid w:val="00B07CD9"/>
    <w:rsid w:val="00B123E1"/>
    <w:rsid w:val="00B2512D"/>
    <w:rsid w:val="00B47B61"/>
    <w:rsid w:val="00B53C46"/>
    <w:rsid w:val="00B63218"/>
    <w:rsid w:val="00B76CE8"/>
    <w:rsid w:val="00B8021C"/>
    <w:rsid w:val="00BA5ADD"/>
    <w:rsid w:val="00BB0038"/>
    <w:rsid w:val="00BB0ED7"/>
    <w:rsid w:val="00BD1321"/>
    <w:rsid w:val="00BE5CEB"/>
    <w:rsid w:val="00BF2AF4"/>
    <w:rsid w:val="00C005D5"/>
    <w:rsid w:val="00C21ADD"/>
    <w:rsid w:val="00C35144"/>
    <w:rsid w:val="00C447D3"/>
    <w:rsid w:val="00C44A4F"/>
    <w:rsid w:val="00C67170"/>
    <w:rsid w:val="00CB00F5"/>
    <w:rsid w:val="00CB11AE"/>
    <w:rsid w:val="00CC0318"/>
    <w:rsid w:val="00CF75E9"/>
    <w:rsid w:val="00D01251"/>
    <w:rsid w:val="00D120EA"/>
    <w:rsid w:val="00D5063A"/>
    <w:rsid w:val="00D52EF6"/>
    <w:rsid w:val="00D6614E"/>
    <w:rsid w:val="00D70418"/>
    <w:rsid w:val="00D92575"/>
    <w:rsid w:val="00D95446"/>
    <w:rsid w:val="00DA2880"/>
    <w:rsid w:val="00DB07AA"/>
    <w:rsid w:val="00DD1E1C"/>
    <w:rsid w:val="00DD23B2"/>
    <w:rsid w:val="00DE3916"/>
    <w:rsid w:val="00DE5216"/>
    <w:rsid w:val="00DF2516"/>
    <w:rsid w:val="00E02CC1"/>
    <w:rsid w:val="00E45AC5"/>
    <w:rsid w:val="00E47F3D"/>
    <w:rsid w:val="00E73F67"/>
    <w:rsid w:val="00E97B5A"/>
    <w:rsid w:val="00EC330E"/>
    <w:rsid w:val="00EC344E"/>
    <w:rsid w:val="00EC678A"/>
    <w:rsid w:val="00EE5290"/>
    <w:rsid w:val="00EE6460"/>
    <w:rsid w:val="00EF33F3"/>
    <w:rsid w:val="00F156DE"/>
    <w:rsid w:val="00F16377"/>
    <w:rsid w:val="00F235C4"/>
    <w:rsid w:val="00F31493"/>
    <w:rsid w:val="00F452B4"/>
    <w:rsid w:val="00F45D14"/>
    <w:rsid w:val="00F577A6"/>
    <w:rsid w:val="00F66992"/>
    <w:rsid w:val="00F76A3A"/>
    <w:rsid w:val="00F776AC"/>
    <w:rsid w:val="00F831C6"/>
    <w:rsid w:val="00F97835"/>
    <w:rsid w:val="00FA65CD"/>
    <w:rsid w:val="00FD672B"/>
    <w:rsid w:val="00FE6706"/>
    <w:rsid w:val="00FE71A7"/>
    <w:rsid w:val="00FF1821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DE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DE5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551DE5"/>
    <w:pPr>
      <w:jc w:val="both"/>
    </w:pPr>
  </w:style>
  <w:style w:type="paragraph" w:customStyle="1" w:styleId="a0">
    <w:name w:val="Прижатый влево"/>
    <w:basedOn w:val="Normal"/>
    <w:next w:val="Normal"/>
    <w:uiPriority w:val="99"/>
    <w:rsid w:val="00551DE5"/>
  </w:style>
  <w:style w:type="character" w:customStyle="1" w:styleId="a1">
    <w:name w:val="Гипертекстовая ссылка"/>
    <w:basedOn w:val="DefaultParagraphFont"/>
    <w:uiPriority w:val="99"/>
    <w:rsid w:val="00551DE5"/>
    <w:rPr>
      <w:rFonts w:ascii="Times New Roman" w:hAnsi="Times New Roman" w:cs="Times New Roman"/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F7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6A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95AF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2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054787.10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0/" TargetMode="External"/><Relationship Id="rId9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26</Pages>
  <Words>4978</Words>
  <Characters>28377</Characters>
  <Application>Microsoft Office Outlook</Application>
  <DocSecurity>0</DocSecurity>
  <Lines>0</Lines>
  <Paragraphs>0</Paragraphs>
  <ScaleCrop>false</ScaleCrop>
  <Company>ФБП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1</cp:lastModifiedBy>
  <cp:revision>37</cp:revision>
  <cp:lastPrinted>2013-04-21T12:46:00Z</cp:lastPrinted>
  <dcterms:created xsi:type="dcterms:W3CDTF">2012-03-19T13:12:00Z</dcterms:created>
  <dcterms:modified xsi:type="dcterms:W3CDTF">2013-04-21T13:00:00Z</dcterms:modified>
</cp:coreProperties>
</file>